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7058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580" w:rsidRPr="00970580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0580" w:rsidRDefault="00A1718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202A_012</w:t>
            </w:r>
          </w:p>
        </w:tc>
      </w:tr>
      <w:tr w:rsidR="00970580" w:rsidRPr="00970580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580">
              <w:rPr>
                <w:b/>
                <w:sz w:val="26"/>
                <w:szCs w:val="26"/>
              </w:rPr>
              <w:t xml:space="preserve">Номер материала </w:t>
            </w:r>
            <w:r w:rsidRPr="0097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0580" w:rsidRDefault="004A218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2344414</w:t>
            </w:r>
          </w:p>
        </w:tc>
      </w:tr>
    </w:tbl>
    <w:p w:rsidR="00C44B8B" w:rsidRPr="0097058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70580">
        <w:rPr>
          <w:sz w:val="26"/>
          <w:szCs w:val="26"/>
        </w:rPr>
        <w:t>_____________________________________</w:t>
      </w:r>
    </w:p>
    <w:p w:rsidR="00C44B8B" w:rsidRPr="0097058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 </w:t>
      </w:r>
    </w:p>
    <w:p w:rsidR="00C44B8B" w:rsidRPr="0097058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70580">
        <w:rPr>
          <w:sz w:val="26"/>
          <w:szCs w:val="26"/>
        </w:rPr>
        <w:t>_____________________________________</w:t>
      </w:r>
    </w:p>
    <w:p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70580">
        <w:rPr>
          <w:sz w:val="26"/>
          <w:szCs w:val="26"/>
        </w:rPr>
        <w:tab/>
        <w:t xml:space="preserve">_______________________ /_____________ </w:t>
      </w:r>
    </w:p>
    <w:p w:rsidR="00C44B8B" w:rsidRPr="0097058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70580">
        <w:rPr>
          <w:sz w:val="26"/>
          <w:szCs w:val="26"/>
        </w:rPr>
        <w:t>“_______” ___________________ 20_____ г.</w:t>
      </w:r>
    </w:p>
    <w:p w:rsidR="00C44B8B" w:rsidRPr="00970580" w:rsidRDefault="00C44B8B" w:rsidP="00C44B8B"/>
    <w:p w:rsidR="00C44B8B" w:rsidRPr="00970580" w:rsidRDefault="00C44B8B" w:rsidP="00C44B8B"/>
    <w:p w:rsidR="00C44B8B" w:rsidRPr="00970580" w:rsidRDefault="00C44B8B" w:rsidP="00C44B8B"/>
    <w:p w:rsidR="00C44B8B" w:rsidRPr="00970580" w:rsidRDefault="00C44B8B" w:rsidP="00C44B8B">
      <w:pPr>
        <w:pStyle w:val="2"/>
        <w:numPr>
          <w:ilvl w:val="0"/>
          <w:numId w:val="0"/>
        </w:numPr>
        <w:spacing w:after="120"/>
      </w:pPr>
      <w:r w:rsidRPr="00970580">
        <w:t>ТЕХНИЧЕСКОЕ ЗАДАНИЕ</w:t>
      </w:r>
    </w:p>
    <w:p w:rsidR="00A65683" w:rsidRPr="00970580" w:rsidRDefault="004F6968" w:rsidP="00773399">
      <w:pPr>
        <w:ind w:firstLine="0"/>
        <w:jc w:val="center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 xml:space="preserve">на </w:t>
      </w:r>
      <w:r w:rsidR="00612811" w:rsidRPr="00970580">
        <w:rPr>
          <w:b/>
          <w:sz w:val="26"/>
          <w:szCs w:val="26"/>
        </w:rPr>
        <w:t xml:space="preserve">поставку </w:t>
      </w:r>
      <w:r w:rsidR="0064372C" w:rsidRPr="0097058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70580">
        <w:rPr>
          <w:b/>
          <w:sz w:val="26"/>
          <w:szCs w:val="26"/>
        </w:rPr>
        <w:t xml:space="preserve"> </w:t>
      </w:r>
    </w:p>
    <w:p w:rsidR="00612811" w:rsidRPr="00970580" w:rsidRDefault="00557704" w:rsidP="00773399">
      <w:pPr>
        <w:ind w:firstLine="0"/>
        <w:jc w:val="center"/>
        <w:rPr>
          <w:sz w:val="24"/>
          <w:szCs w:val="24"/>
        </w:rPr>
      </w:pPr>
      <w:r w:rsidRPr="00970580">
        <w:rPr>
          <w:b/>
          <w:sz w:val="26"/>
          <w:szCs w:val="26"/>
        </w:rPr>
        <w:t>Гаситель вибрации ГВ</w:t>
      </w:r>
      <w:r w:rsidR="004A2188" w:rsidRPr="00970580">
        <w:rPr>
          <w:b/>
          <w:sz w:val="26"/>
          <w:szCs w:val="26"/>
        </w:rPr>
        <w:t>-4443-02М</w:t>
      </w:r>
      <w:r w:rsidR="0037600C">
        <w:rPr>
          <w:b/>
          <w:sz w:val="26"/>
          <w:szCs w:val="26"/>
        </w:rPr>
        <w:t xml:space="preserve"> (или эквивалент)</w:t>
      </w:r>
      <w:r w:rsidR="00E432F5">
        <w:rPr>
          <w:b/>
          <w:sz w:val="26"/>
          <w:szCs w:val="26"/>
        </w:rPr>
        <w:t xml:space="preserve"> Лот № 202A</w:t>
      </w:r>
    </w:p>
    <w:p w:rsidR="00020DD3" w:rsidRPr="00970580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970580">
        <w:rPr>
          <w:bCs/>
          <w:sz w:val="24"/>
          <w:szCs w:val="24"/>
        </w:rPr>
        <w:t xml:space="preserve">Технические требования к </w:t>
      </w:r>
      <w:r w:rsidR="000D4FD2" w:rsidRPr="00970580">
        <w:rPr>
          <w:bCs/>
          <w:sz w:val="24"/>
          <w:szCs w:val="24"/>
        </w:rPr>
        <w:t>продукции</w:t>
      </w:r>
      <w:r w:rsidRPr="00970580">
        <w:rPr>
          <w:bCs/>
          <w:sz w:val="24"/>
          <w:szCs w:val="24"/>
        </w:rPr>
        <w:t>.</w:t>
      </w:r>
    </w:p>
    <w:p w:rsidR="00C83BED" w:rsidRPr="00970580" w:rsidRDefault="00641E44" w:rsidP="00C83BED">
      <w:pPr>
        <w:tabs>
          <w:tab w:val="left" w:pos="1134"/>
        </w:tabs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Технические требования, характеристики </w:t>
      </w:r>
      <w:r w:rsidR="00770408" w:rsidRPr="00970580">
        <w:rPr>
          <w:sz w:val="24"/>
          <w:szCs w:val="24"/>
        </w:rPr>
        <w:t>линейной арматуры и гасителей вибрации</w:t>
      </w:r>
      <w:r w:rsidR="004F4E9E" w:rsidRPr="00970580">
        <w:rPr>
          <w:sz w:val="24"/>
          <w:szCs w:val="24"/>
        </w:rPr>
        <w:t xml:space="preserve"> </w:t>
      </w:r>
      <w:r w:rsidR="005F3212" w:rsidRPr="00970580">
        <w:rPr>
          <w:sz w:val="24"/>
          <w:szCs w:val="24"/>
        </w:rPr>
        <w:t>(</w:t>
      </w:r>
      <w:r w:rsidR="004B514A" w:rsidRPr="00970580">
        <w:rPr>
          <w:sz w:val="24"/>
          <w:szCs w:val="24"/>
        </w:rPr>
        <w:t>Гаситель вибрации ГВ-</w:t>
      </w:r>
      <w:r w:rsidR="004A2188" w:rsidRPr="00970580">
        <w:rPr>
          <w:sz w:val="24"/>
          <w:szCs w:val="24"/>
        </w:rPr>
        <w:t>4443-02М</w:t>
      </w:r>
      <w:r w:rsidR="005F3212" w:rsidRPr="00970580">
        <w:rPr>
          <w:sz w:val="24"/>
          <w:szCs w:val="24"/>
        </w:rPr>
        <w:t xml:space="preserve">) </w:t>
      </w:r>
      <w:r w:rsidR="004F4E9E" w:rsidRPr="00970580">
        <w:rPr>
          <w:sz w:val="24"/>
          <w:szCs w:val="24"/>
        </w:rPr>
        <w:t xml:space="preserve">должны соответствовать параметрам </w:t>
      </w:r>
      <w:r w:rsidR="00BA7C57" w:rsidRPr="00970580">
        <w:rPr>
          <w:sz w:val="24"/>
          <w:szCs w:val="24"/>
        </w:rPr>
        <w:t>ТУ 3449-081-27560230-06</w:t>
      </w:r>
      <w:r w:rsidR="002C133A" w:rsidRPr="00970580">
        <w:rPr>
          <w:sz w:val="24"/>
          <w:szCs w:val="24"/>
        </w:rPr>
        <w:t>.</w:t>
      </w:r>
    </w:p>
    <w:p w:rsidR="00CD0E85" w:rsidRPr="00970580" w:rsidRDefault="00CD0E85" w:rsidP="00C83BED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:rsidR="004A2188" w:rsidRPr="00970580" w:rsidRDefault="00CD0E85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970580">
        <w:rPr>
          <w:noProof/>
          <w:sz w:val="26"/>
          <w:szCs w:val="26"/>
        </w:rPr>
        <w:drawing>
          <wp:inline distT="0" distB="0" distL="0" distR="0" wp14:anchorId="18DB3EE4" wp14:editId="2E087B29">
            <wp:extent cx="5430513" cy="1400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01" cy="140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42E" w:rsidRPr="00970580" w:rsidRDefault="005B242E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:rsidR="00557704" w:rsidRPr="00970580" w:rsidRDefault="00557704" w:rsidP="0055770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9842" w:type="dxa"/>
        <w:jc w:val="center"/>
        <w:tblBorders>
          <w:top w:val="single" w:sz="6" w:space="0" w:color="DAD8D2"/>
          <w:left w:val="single" w:sz="6" w:space="0" w:color="DAD8D2"/>
          <w:bottom w:val="single" w:sz="6" w:space="0" w:color="DAD8D2"/>
          <w:right w:val="single" w:sz="6" w:space="0" w:color="DAD8D2"/>
          <w:insideH w:val="single" w:sz="6" w:space="0" w:color="DAD8D2"/>
          <w:insideV w:val="single" w:sz="6" w:space="0" w:color="DAD8D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803"/>
        <w:gridCol w:w="2191"/>
        <w:gridCol w:w="1992"/>
        <w:gridCol w:w="1819"/>
      </w:tblGrid>
      <w:tr w:rsidR="00970580" w:rsidRPr="00970580" w:rsidTr="005B242E">
        <w:trPr>
          <w:jc w:val="center"/>
        </w:trPr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 xml:space="preserve">Номинальная масса груза </w:t>
            </w:r>
            <w:r w:rsidRPr="00970580">
              <w:rPr>
                <w:sz w:val="24"/>
                <w:szCs w:val="24"/>
                <w:lang w:val="en-US"/>
              </w:rPr>
              <w:t>m</w:t>
            </w:r>
            <w:r w:rsidRPr="00970580">
              <w:rPr>
                <w:sz w:val="24"/>
                <w:szCs w:val="24"/>
              </w:rPr>
              <w:t>, кг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Длина гасителя</w:t>
            </w:r>
          </w:p>
          <w:p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 L, мм</w:t>
            </w:r>
          </w:p>
        </w:tc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Диаметр демферного троса</w:t>
            </w:r>
          </w:p>
          <w:p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dт , мм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Посадочный диаметр плашки</w:t>
            </w:r>
          </w:p>
          <w:p w:rsidR="005B242E" w:rsidRPr="00970580" w:rsidRDefault="005B242E" w:rsidP="00BF6C1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Dпл, мм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Модификация*</w:t>
            </w:r>
          </w:p>
        </w:tc>
      </w:tr>
      <w:tr w:rsidR="00970580" w:rsidRPr="00970580" w:rsidTr="005B242E">
        <w:trPr>
          <w:jc w:val="center"/>
        </w:trPr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1,6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95316B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400</w:t>
            </w:r>
          </w:p>
        </w:tc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95316B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13,0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95316B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15,2-22,5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02М</w:t>
            </w:r>
          </w:p>
        </w:tc>
      </w:tr>
    </w:tbl>
    <w:p w:rsidR="00A56273" w:rsidRPr="00970580" w:rsidRDefault="00BF6C1E" w:rsidP="00BF6C1E">
      <w:pPr>
        <w:tabs>
          <w:tab w:val="left" w:pos="709"/>
        </w:tabs>
        <w:spacing w:line="276" w:lineRule="auto"/>
        <w:ind w:firstLine="0"/>
        <w:jc w:val="left"/>
        <w:rPr>
          <w:sz w:val="22"/>
          <w:szCs w:val="22"/>
        </w:rPr>
      </w:pPr>
      <w:r w:rsidRPr="00970580">
        <w:rPr>
          <w:sz w:val="22"/>
          <w:szCs w:val="22"/>
        </w:rPr>
        <w:t>*Наличие буквы «М» на конце маркировки означается, что изделие изготовлено из фасонного профиля</w:t>
      </w:r>
    </w:p>
    <w:p w:rsidR="005B242E" w:rsidRPr="00970580" w:rsidRDefault="005B242E" w:rsidP="00BF6C1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Общие требования.</w:t>
      </w:r>
      <w:r w:rsidR="00E00392" w:rsidRPr="00970580">
        <w:rPr>
          <w:b/>
          <w:bCs/>
          <w:sz w:val="26"/>
          <w:szCs w:val="26"/>
        </w:rPr>
        <w:t xml:space="preserve"> </w:t>
      </w:r>
    </w:p>
    <w:p w:rsidR="00F64720" w:rsidRPr="0097058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2.1.</w:t>
      </w:r>
      <w:r w:rsidR="00612811" w:rsidRPr="00970580">
        <w:rPr>
          <w:sz w:val="24"/>
          <w:szCs w:val="24"/>
        </w:rPr>
        <w:t xml:space="preserve"> </w:t>
      </w:r>
      <w:r w:rsidR="00F64720" w:rsidRPr="0097058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970580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впервые поставляемые за</w:t>
      </w:r>
      <w:r w:rsidR="00DF75AD" w:rsidRPr="00970580">
        <w:rPr>
          <w:sz w:val="24"/>
          <w:szCs w:val="24"/>
        </w:rPr>
        <w:t>водом - изготовителем для нужд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70580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не использова</w:t>
      </w:r>
      <w:r w:rsidR="00DF75AD" w:rsidRPr="00970580">
        <w:rPr>
          <w:sz w:val="24"/>
          <w:szCs w:val="24"/>
        </w:rPr>
        <w:t>вшиеся ранее на энергообъектах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пройти обязательную аттес</w:t>
      </w:r>
      <w:r w:rsidR="00DF75AD" w:rsidRPr="00970580">
        <w:rPr>
          <w:sz w:val="24"/>
          <w:szCs w:val="24"/>
        </w:rPr>
        <w:t>тацию в аккредитованном Центре П</w:t>
      </w:r>
      <w:r w:rsidRPr="00970580">
        <w:rPr>
          <w:sz w:val="24"/>
          <w:szCs w:val="24"/>
        </w:rPr>
        <w:t>АО «Россети»;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соответствовать тр</w:t>
      </w:r>
      <w:r w:rsidR="00DF75AD" w:rsidRPr="00970580">
        <w:rPr>
          <w:sz w:val="24"/>
          <w:szCs w:val="24"/>
        </w:rPr>
        <w:t>ебованиям технической политики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</w:t>
      </w:r>
      <w:r w:rsidRPr="00970580">
        <w:rPr>
          <w:sz w:val="24"/>
          <w:szCs w:val="24"/>
        </w:rPr>
        <w:t>»;</w:t>
      </w:r>
    </w:p>
    <w:p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97058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58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70580">
        <w:rPr>
          <w:sz w:val="24"/>
          <w:szCs w:val="24"/>
        </w:rPr>
        <w:t>.</w:t>
      </w:r>
      <w:r w:rsidR="00F66FC0" w:rsidRPr="00970580">
        <w:rPr>
          <w:sz w:val="24"/>
          <w:szCs w:val="24"/>
        </w:rPr>
        <w:t xml:space="preserve"> </w:t>
      </w:r>
    </w:p>
    <w:p w:rsidR="00DE0C6D" w:rsidRPr="00970580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970580">
        <w:rPr>
          <w:sz w:val="24"/>
          <w:szCs w:val="24"/>
        </w:rPr>
        <w:tab/>
      </w:r>
      <w:r w:rsidRPr="00970580">
        <w:rPr>
          <w:sz w:val="24"/>
          <w:szCs w:val="24"/>
        </w:rPr>
        <w:tab/>
        <w:t xml:space="preserve">2.2. </w:t>
      </w:r>
      <w:r w:rsidR="004A4B46">
        <w:rPr>
          <w:sz w:val="24"/>
          <w:szCs w:val="24"/>
        </w:rPr>
        <w:t>Победитель закупки</w:t>
      </w:r>
      <w:r w:rsidR="00F64720" w:rsidRPr="00970580">
        <w:rPr>
          <w:sz w:val="24"/>
          <w:szCs w:val="24"/>
        </w:rPr>
        <w:t xml:space="preserve"> на право заключения </w:t>
      </w:r>
      <w:r w:rsidR="00421A36">
        <w:rPr>
          <w:sz w:val="24"/>
          <w:szCs w:val="24"/>
        </w:rPr>
        <w:t>договора на поставку заявленной номенклатуры</w:t>
      </w:r>
      <w:r w:rsidR="00DF75AD" w:rsidRPr="00970580">
        <w:rPr>
          <w:sz w:val="24"/>
          <w:szCs w:val="24"/>
        </w:rPr>
        <w:t xml:space="preserve"> для нужд П</w:t>
      </w:r>
      <w:r w:rsidR="00F64720"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="00F64720" w:rsidRPr="00970580">
        <w:rPr>
          <w:sz w:val="24"/>
          <w:szCs w:val="24"/>
        </w:rPr>
        <w:t xml:space="preserve">» обязан предоставить </w:t>
      </w:r>
      <w:r w:rsidR="00EB1D0A">
        <w:rPr>
          <w:sz w:val="24"/>
          <w:szCs w:val="24"/>
        </w:rPr>
        <w:t>при поставке товара</w:t>
      </w:r>
      <w:r w:rsidR="00F64720" w:rsidRPr="0097058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502C0">
        <w:rPr>
          <w:sz w:val="24"/>
          <w:szCs w:val="24"/>
        </w:rPr>
        <w:t>Данные документы должны подтверждать</w:t>
      </w:r>
      <w:r w:rsidR="00F64720" w:rsidRPr="0097058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70580">
        <w:rPr>
          <w:sz w:val="24"/>
          <w:szCs w:val="24"/>
        </w:rPr>
        <w:t>.</w:t>
      </w:r>
    </w:p>
    <w:p w:rsidR="008641F6" w:rsidRPr="0097058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ab/>
        <w:t xml:space="preserve">2.3. </w:t>
      </w:r>
      <w:r w:rsidR="001C72DB" w:rsidRPr="0097058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0580">
        <w:rPr>
          <w:sz w:val="24"/>
          <w:szCs w:val="24"/>
        </w:rPr>
        <w:t>установок» (ПУЭ) (7-е издание) и</w:t>
      </w:r>
      <w:r w:rsidR="001C72DB" w:rsidRPr="00970580">
        <w:rPr>
          <w:sz w:val="24"/>
          <w:szCs w:val="24"/>
        </w:rPr>
        <w:t xml:space="preserve"> требованиям</w:t>
      </w:r>
      <w:r w:rsidR="00817119" w:rsidRPr="00970580">
        <w:rPr>
          <w:sz w:val="24"/>
          <w:szCs w:val="24"/>
        </w:rPr>
        <w:t>:</w:t>
      </w:r>
      <w:r w:rsidR="001C72DB" w:rsidRPr="00970580">
        <w:rPr>
          <w:sz w:val="24"/>
          <w:szCs w:val="24"/>
        </w:rPr>
        <w:t xml:space="preserve"> </w:t>
      </w:r>
    </w:p>
    <w:p w:rsidR="00BA7C57" w:rsidRPr="00970580" w:rsidRDefault="00BA7C5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ТУ 3449-081-27560230-06;</w:t>
      </w:r>
    </w:p>
    <w:p w:rsidR="00F612AC" w:rsidRPr="0097058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0580">
        <w:rPr>
          <w:sz w:val="24"/>
          <w:szCs w:val="24"/>
        </w:rPr>
        <w:t>.</w:t>
      </w:r>
    </w:p>
    <w:p w:rsidR="00D70211" w:rsidRPr="00970580" w:rsidRDefault="00D70211" w:rsidP="00D702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2.4. Упаковка, транспортирование, условия и сроки хранения.</w:t>
      </w:r>
    </w:p>
    <w:p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D70211" w:rsidRPr="00970580" w:rsidRDefault="00D70211" w:rsidP="00D702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Гарантийные обязательства.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 w:rsidR="00970580"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0580">
        <w:rPr>
          <w:szCs w:val="24"/>
        </w:rPr>
        <w:t>л</w:t>
      </w:r>
      <w:r w:rsidRPr="00970580">
        <w:rPr>
          <w:sz w:val="24"/>
          <w:szCs w:val="24"/>
        </w:rPr>
        <w:t>инейн</w:t>
      </w:r>
      <w:r w:rsidRPr="00970580">
        <w:rPr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паспорт по нормативной документации, утвержденной в установленном порядке;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Правила приемки продукции.</w:t>
      </w:r>
    </w:p>
    <w:p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44280">
        <w:rPr>
          <w:szCs w:val="24"/>
        </w:rPr>
        <w:t>Россети Центр</w:t>
      </w:r>
      <w:r w:rsidRPr="00970580">
        <w:rPr>
          <w:szCs w:val="24"/>
        </w:rPr>
        <w:t>» и ответственными представителями Поставщика при получении их на склад.</w:t>
      </w:r>
    </w:p>
    <w:p w:rsidR="00D70211" w:rsidRPr="00970580" w:rsidRDefault="00D70211" w:rsidP="00D70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70211" w:rsidRPr="00970580" w:rsidRDefault="00D70211" w:rsidP="00D70211">
      <w:pPr>
        <w:rPr>
          <w:sz w:val="26"/>
          <w:szCs w:val="26"/>
        </w:rPr>
      </w:pPr>
    </w:p>
    <w:p w:rsidR="00D70211" w:rsidRPr="00970580" w:rsidRDefault="00D70211" w:rsidP="00D70211">
      <w:pPr>
        <w:rPr>
          <w:sz w:val="26"/>
          <w:szCs w:val="26"/>
        </w:rPr>
      </w:pPr>
    </w:p>
    <w:p w:rsidR="00D70211" w:rsidRPr="00970580" w:rsidRDefault="00D70211" w:rsidP="00D70211">
      <w:pPr>
        <w:ind w:firstLine="0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70211" w:rsidRPr="00970580" w:rsidRDefault="00D70211" w:rsidP="00D70211">
      <w:pPr>
        <w:ind w:firstLine="0"/>
        <w:rPr>
          <w:sz w:val="22"/>
          <w:szCs w:val="22"/>
        </w:rPr>
      </w:pPr>
      <w:r w:rsidRPr="0097058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970580" w:rsidRDefault="008F73A3" w:rsidP="008F73A3">
      <w:pPr>
        <w:ind w:firstLine="0"/>
        <w:rPr>
          <w:sz w:val="22"/>
          <w:szCs w:val="22"/>
        </w:rPr>
      </w:pPr>
    </w:p>
    <w:p w:rsidR="00CD0E85" w:rsidRPr="00970580" w:rsidRDefault="00CD0E85" w:rsidP="008F73A3">
      <w:pPr>
        <w:ind w:firstLine="0"/>
        <w:rPr>
          <w:sz w:val="26"/>
          <w:szCs w:val="26"/>
        </w:rPr>
      </w:pPr>
    </w:p>
    <w:p w:rsidR="00CD0E85" w:rsidRPr="00970580" w:rsidRDefault="00CD0E85" w:rsidP="00CD0E85">
      <w:pPr>
        <w:rPr>
          <w:sz w:val="26"/>
          <w:szCs w:val="26"/>
        </w:rPr>
      </w:pPr>
    </w:p>
    <w:p w:rsidR="00CD0E85" w:rsidRPr="00970580" w:rsidRDefault="00CD0E85" w:rsidP="00CD0E85">
      <w:pPr>
        <w:rPr>
          <w:sz w:val="26"/>
          <w:szCs w:val="26"/>
        </w:rPr>
      </w:pPr>
    </w:p>
    <w:p w:rsidR="00CD0E85" w:rsidRPr="00970580" w:rsidRDefault="00CD0E85" w:rsidP="00CD0E85">
      <w:pPr>
        <w:rPr>
          <w:sz w:val="26"/>
          <w:szCs w:val="26"/>
        </w:rPr>
      </w:pPr>
    </w:p>
    <w:p w:rsidR="00CD0E85" w:rsidRPr="00970580" w:rsidRDefault="00CD0E85" w:rsidP="00CD0E85">
      <w:pPr>
        <w:rPr>
          <w:sz w:val="26"/>
          <w:szCs w:val="26"/>
        </w:rPr>
      </w:pPr>
    </w:p>
    <w:p w:rsidR="00CD0E85" w:rsidRPr="00970580" w:rsidRDefault="00CD0E85" w:rsidP="00CD0E85">
      <w:pPr>
        <w:rPr>
          <w:sz w:val="26"/>
          <w:szCs w:val="26"/>
        </w:rPr>
      </w:pPr>
    </w:p>
    <w:p w:rsidR="008A5CA5" w:rsidRPr="00970580" w:rsidRDefault="00CD0E85" w:rsidP="00CD0E85">
      <w:pPr>
        <w:tabs>
          <w:tab w:val="left" w:pos="2760"/>
        </w:tabs>
        <w:rPr>
          <w:sz w:val="26"/>
          <w:szCs w:val="26"/>
        </w:rPr>
      </w:pPr>
      <w:r w:rsidRPr="00970580">
        <w:rPr>
          <w:sz w:val="26"/>
          <w:szCs w:val="26"/>
        </w:rPr>
        <w:tab/>
      </w:r>
    </w:p>
    <w:sectPr w:rsidR="008A5CA5" w:rsidRPr="0097058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67D" w:rsidRDefault="0014367D">
      <w:r>
        <w:separator/>
      </w:r>
    </w:p>
  </w:endnote>
  <w:endnote w:type="continuationSeparator" w:id="0">
    <w:p w:rsidR="0014367D" w:rsidRDefault="0014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67D" w:rsidRDefault="0014367D">
      <w:r>
        <w:separator/>
      </w:r>
    </w:p>
  </w:footnote>
  <w:footnote w:type="continuationSeparator" w:id="0">
    <w:p w:rsidR="0014367D" w:rsidRDefault="0014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0C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A36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88"/>
    <w:rsid w:val="004A2665"/>
    <w:rsid w:val="004A353B"/>
    <w:rsid w:val="004A359B"/>
    <w:rsid w:val="004A3D52"/>
    <w:rsid w:val="004A4B46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704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42E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13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46B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580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18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7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80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57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5BE"/>
    <w:rsid w:val="00BF3190"/>
    <w:rsid w:val="00BF31D0"/>
    <w:rsid w:val="00BF3E3E"/>
    <w:rsid w:val="00BF4767"/>
    <w:rsid w:val="00BF612E"/>
    <w:rsid w:val="00BF6C1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567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E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D4F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21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32F5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3BC"/>
    <w:rsid w:val="00EA301A"/>
    <w:rsid w:val="00EA39E4"/>
    <w:rsid w:val="00EA4756"/>
    <w:rsid w:val="00EA52D0"/>
    <w:rsid w:val="00EA5878"/>
    <w:rsid w:val="00EA7128"/>
    <w:rsid w:val="00EB00A3"/>
    <w:rsid w:val="00EB03D9"/>
    <w:rsid w:val="00EB1D0A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2C0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7B0DB74-36FC-45C9-8110-D0E7742B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32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868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0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5245B-9583-4C47-BC94-20543B6388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B6C89-9CE3-4AFA-BF32-380D0005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2DF21E-D97D-48D2-8CF7-5B2C09D8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27</cp:revision>
  <cp:lastPrinted>2010-09-30T14:29:00Z</cp:lastPrinted>
  <dcterms:created xsi:type="dcterms:W3CDTF">2015-04-17T06:50:00Z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